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1"/>
        <w:gridCol w:w="5643"/>
      </w:tblGrid>
      <w:tr w:rsidR="00062EEE" w:rsidTr="00792B6E">
        <w:tc>
          <w:tcPr>
            <w:tcW w:w="4503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918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041324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792B6E" w:rsidRDefault="00946E2A" w:rsidP="0004132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946E2A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792B6E" w:rsidRPr="00792B6E">
              <w:rPr>
                <w:sz w:val="24"/>
                <w:szCs w:val="24"/>
              </w:rPr>
              <w:t xml:space="preserve">в границах части элемента планировочной структуры: ул. Г. Суфтина, ул. Розы Люксембург, ул. Котласская, ул. Выучейского </w:t>
            </w:r>
          </w:p>
          <w:p w:rsidR="00062EEE" w:rsidRDefault="00062EEE" w:rsidP="00792B6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041324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6"/>
          <w:szCs w:val="28"/>
        </w:rPr>
      </w:pPr>
    </w:p>
    <w:p w:rsidR="003A6C97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роки выполнения обязательств в соответствии с утвержденной документац</w:t>
      </w:r>
      <w:r w:rsidR="0004132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</w:p>
    <w:p w:rsidR="00A227DC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A227DC" w:rsidRPr="00041324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94"/>
        <w:gridCol w:w="3909"/>
        <w:gridCol w:w="1701"/>
        <w:gridCol w:w="1842"/>
        <w:gridCol w:w="1701"/>
      </w:tblGrid>
      <w:tr w:rsidR="00A227DC" w:rsidRPr="00A227DC" w:rsidTr="00041324">
        <w:tc>
          <w:tcPr>
            <w:tcW w:w="594" w:type="dxa"/>
            <w:vAlign w:val="center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909" w:type="dxa"/>
            <w:vAlign w:val="center"/>
            <w:hideMark/>
          </w:tcPr>
          <w:p w:rsidR="00A227DC" w:rsidRPr="001F6F18" w:rsidRDefault="00A227DC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Обязательства "Застройщика" </w:t>
            </w:r>
            <w:r w:rsidRPr="001F6F18">
              <w:rPr>
                <w:sz w:val="24"/>
                <w:szCs w:val="24"/>
              </w:rPr>
              <w:br/>
              <w:t>и сроки их выполнения*</w:t>
            </w:r>
          </w:p>
        </w:tc>
        <w:tc>
          <w:tcPr>
            <w:tcW w:w="1701" w:type="dxa"/>
            <w:vAlign w:val="center"/>
            <w:hideMark/>
          </w:tcPr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227DC" w:rsidRPr="001F6F18">
              <w:rPr>
                <w:sz w:val="24"/>
                <w:szCs w:val="24"/>
              </w:rPr>
              <w:t>ервый этап</w:t>
            </w:r>
          </w:p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842" w:type="dxa"/>
            <w:vAlign w:val="center"/>
          </w:tcPr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227DC"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  <w:tc>
          <w:tcPr>
            <w:tcW w:w="1701" w:type="dxa"/>
            <w:vAlign w:val="center"/>
          </w:tcPr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A227DC"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="00A227DC" w:rsidRPr="001F6F18">
              <w:rPr>
                <w:sz w:val="24"/>
                <w:szCs w:val="24"/>
              </w:rPr>
              <w:t>тап</w:t>
            </w:r>
          </w:p>
          <w:p w:rsidR="00A227DC" w:rsidRPr="001F6F18" w:rsidRDefault="002E5AC7" w:rsidP="00041324">
            <w:pPr>
              <w:spacing w:line="23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227DC" w:rsidRPr="001F6F18">
              <w:rPr>
                <w:sz w:val="24"/>
                <w:szCs w:val="24"/>
              </w:rPr>
              <w:t>ата/срок</w:t>
            </w: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1.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Pr="001F6F18">
              <w:rPr>
                <w:sz w:val="24"/>
                <w:szCs w:val="24"/>
              </w:rPr>
              <w:br/>
              <w:t xml:space="preserve">в собственность </w:t>
            </w:r>
            <w:r w:rsidR="003A6C97" w:rsidRPr="001F6F18">
              <w:rPr>
                <w:sz w:val="24"/>
                <w:szCs w:val="24"/>
              </w:rPr>
              <w:t>"Администрации"</w:t>
            </w:r>
            <w:r w:rsidRPr="001F6F18">
              <w:rPr>
                <w:sz w:val="24"/>
                <w:szCs w:val="24"/>
              </w:rPr>
              <w:t xml:space="preserve"> жилых помещений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2.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 объекты недвижимого имущества</w:t>
            </w:r>
            <w:r w:rsidR="00282E2F" w:rsidRPr="001F6F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3.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выплаты возмещения </w:t>
            </w:r>
            <w:r w:rsidRPr="001F6F18">
              <w:rPr>
                <w:sz w:val="24"/>
                <w:szCs w:val="24"/>
              </w:rPr>
              <w:br/>
              <w:t xml:space="preserve">или предоставления взамен изымаемого жилого помещения другого жилого помещения </w:t>
            </w:r>
            <w:r w:rsidR="0004132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с зачетом его стоимости при определении размера возмещения за изымаемое жилое помещение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041324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4</w:t>
            </w:r>
            <w:r w:rsidRPr="00041324">
              <w:rPr>
                <w:sz w:val="24"/>
                <w:szCs w:val="24"/>
              </w:rPr>
              <w:t>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04132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rPr>
          <w:trHeight w:val="416"/>
        </w:trPr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5.</w:t>
            </w:r>
          </w:p>
        </w:tc>
        <w:tc>
          <w:tcPr>
            <w:tcW w:w="3909" w:type="dxa"/>
            <w:hideMark/>
          </w:tcPr>
          <w:p w:rsidR="00A227DC" w:rsidRPr="00041324" w:rsidRDefault="00A227DC" w:rsidP="00041324">
            <w:pPr>
              <w:spacing w:line="233" w:lineRule="auto"/>
              <w:rPr>
                <w:spacing w:val="-6"/>
                <w:sz w:val="24"/>
                <w:szCs w:val="24"/>
              </w:rPr>
            </w:pPr>
            <w:r w:rsidRPr="00041324">
              <w:rPr>
                <w:spacing w:val="-6"/>
                <w:sz w:val="24"/>
                <w:szCs w:val="24"/>
              </w:rPr>
              <w:t>Срок образования земельных участков</w:t>
            </w:r>
            <w:r w:rsidR="00282E2F" w:rsidRPr="00041324">
              <w:rPr>
                <w:spacing w:val="-6"/>
                <w:sz w:val="24"/>
                <w:szCs w:val="24"/>
              </w:rPr>
              <w:t>, проведение государственного кадастрового учета</w:t>
            </w:r>
            <w:r w:rsidRPr="00041324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6.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</w:t>
            </w:r>
            <w:r w:rsidR="00041324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эксплуатацию 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  <w:hideMark/>
          </w:tcPr>
          <w:p w:rsidR="00A227DC" w:rsidRPr="001F6F18" w:rsidRDefault="00A227DC" w:rsidP="00041324">
            <w:pPr>
              <w:spacing w:line="233" w:lineRule="auto"/>
              <w:jc w:val="both"/>
              <w:rPr>
                <w:sz w:val="24"/>
                <w:szCs w:val="24"/>
                <w:lang w:val="en-US"/>
              </w:rPr>
            </w:pPr>
            <w:r w:rsidRPr="001F6F18"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909" w:type="dxa"/>
            <w:hideMark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701" w:type="dxa"/>
            <w:hideMark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594" w:type="dxa"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8.</w:t>
            </w:r>
          </w:p>
        </w:tc>
        <w:tc>
          <w:tcPr>
            <w:tcW w:w="3909" w:type="dxa"/>
          </w:tcPr>
          <w:p w:rsidR="00A227DC" w:rsidRPr="001F6F18" w:rsidRDefault="00A227DC" w:rsidP="00041324">
            <w:pPr>
              <w:spacing w:line="233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227DC" w:rsidRPr="00A227DC" w:rsidRDefault="00A227DC" w:rsidP="00041324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A227DC" w:rsidRPr="00A227DC" w:rsidTr="00041324">
        <w:tc>
          <w:tcPr>
            <w:tcW w:w="4503" w:type="dxa"/>
            <w:gridSpan w:val="2"/>
          </w:tcPr>
          <w:p w:rsidR="00A227DC" w:rsidRPr="001F6F18" w:rsidRDefault="002E5AC7" w:rsidP="000413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227DC"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5244" w:type="dxa"/>
            <w:gridSpan w:val="3"/>
          </w:tcPr>
          <w:p w:rsidR="00A227DC" w:rsidRPr="001F6F18" w:rsidRDefault="004061D2" w:rsidP="00041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1F6F18"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  <w:tr w:rsidR="00A227DC" w:rsidRPr="00A227DC" w:rsidTr="00041324">
        <w:tc>
          <w:tcPr>
            <w:tcW w:w="4503" w:type="dxa"/>
            <w:gridSpan w:val="2"/>
          </w:tcPr>
          <w:p w:rsidR="00A227DC" w:rsidRPr="001F6F18" w:rsidRDefault="00A227DC" w:rsidP="00041324">
            <w:pPr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5244" w:type="dxa"/>
            <w:gridSpan w:val="3"/>
          </w:tcPr>
          <w:p w:rsidR="00A227DC" w:rsidRPr="001F6F18" w:rsidRDefault="004061D2" w:rsidP="000413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6F18"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</w:t>
            </w:r>
            <w:r w:rsidR="00946E2A" w:rsidRPr="00946E2A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а</w:t>
            </w:r>
            <w:r w:rsidR="001F6F18" w:rsidRPr="001F6F18">
              <w:rPr>
                <w:sz w:val="24"/>
                <w:szCs w:val="24"/>
              </w:rPr>
              <w:t>)</w:t>
            </w:r>
          </w:p>
        </w:tc>
      </w:tr>
    </w:tbl>
    <w:p w:rsidR="00A076B7" w:rsidRDefault="00A076B7" w:rsidP="000413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041324" w:rsidRDefault="002E5AC7" w:rsidP="00041324">
      <w:pPr>
        <w:spacing w:after="0" w:line="240" w:lineRule="auto"/>
        <w:jc w:val="center"/>
        <w:rPr>
          <w:rFonts w:ascii="Times New Roman Полужирный" w:hAnsi="Times New Roman Полужирный" w:cs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0413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041324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</w:t>
      </w:r>
      <w:r w:rsidRPr="00041324">
        <w:rPr>
          <w:rFonts w:ascii="Times New Roman Полужирный" w:hAnsi="Times New Roman Полужирный" w:cs="Times New Roman"/>
          <w:b/>
          <w:bCs/>
          <w:spacing w:val="-6"/>
          <w:sz w:val="28"/>
          <w:szCs w:val="28"/>
        </w:rPr>
        <w:t>реализации решения о комплексном развитии территории жилой застройки</w:t>
      </w:r>
    </w:p>
    <w:p w:rsidR="002E5AC7" w:rsidRPr="00A227DC" w:rsidRDefault="002E5AC7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7"/>
        <w:gridCol w:w="2039"/>
        <w:gridCol w:w="2807"/>
        <w:gridCol w:w="2055"/>
        <w:gridCol w:w="2239"/>
      </w:tblGrid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910" w:type="dxa"/>
            <w:hideMark/>
          </w:tcPr>
          <w:p w:rsidR="00792B6E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</w:p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c>
          <w:tcPr>
            <w:tcW w:w="617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hideMark/>
          </w:tcPr>
          <w:p w:rsidR="00A227DC" w:rsidRPr="002E5AC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</w:tbl>
    <w:p w:rsidR="00A227DC" w:rsidRPr="00A227DC" w:rsidRDefault="00A227DC" w:rsidP="000413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227DC" w:rsidRPr="00A227DC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227DC" w:rsidRPr="00A227DC" w:rsidRDefault="00946E2A" w:rsidP="000413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E2A">
        <w:rPr>
          <w:rFonts w:ascii="Times New Roman" w:hAnsi="Times New Roman" w:cs="Times New Roman"/>
          <w:b/>
          <w:bCs/>
          <w:sz w:val="28"/>
          <w:szCs w:val="28"/>
        </w:rPr>
        <w:t>в отношении двух несмежных территорий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, срок их выполнения</w:t>
      </w:r>
    </w:p>
    <w:p w:rsidR="00A227DC" w:rsidRPr="00A227DC" w:rsidRDefault="00A227DC" w:rsidP="000413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657" w:type="dxa"/>
        <w:jc w:val="center"/>
        <w:tblInd w:w="-2534" w:type="dxa"/>
        <w:tblLook w:val="04A0" w:firstRow="1" w:lastRow="0" w:firstColumn="1" w:lastColumn="0" w:noHBand="0" w:noVBand="1"/>
      </w:tblPr>
      <w:tblGrid>
        <w:gridCol w:w="861"/>
        <w:gridCol w:w="3544"/>
        <w:gridCol w:w="2790"/>
        <w:gridCol w:w="2462"/>
      </w:tblGrid>
      <w:tr w:rsidR="00A227DC" w:rsidRPr="00A227DC" w:rsidTr="0073109C">
        <w:trPr>
          <w:jc w:val="center"/>
        </w:trPr>
        <w:tc>
          <w:tcPr>
            <w:tcW w:w="861" w:type="dxa"/>
            <w:vAlign w:val="center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041324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3109C">
        <w:trPr>
          <w:jc w:val="center"/>
        </w:trPr>
        <w:tc>
          <w:tcPr>
            <w:tcW w:w="861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041324">
            <w:pPr>
              <w:jc w:val="both"/>
              <w:rPr>
                <w:sz w:val="24"/>
                <w:szCs w:val="24"/>
              </w:rPr>
            </w:pPr>
          </w:p>
        </w:tc>
      </w:tr>
    </w:tbl>
    <w:p w:rsidR="00041324" w:rsidRPr="00041324" w:rsidRDefault="00041324">
      <w:pPr>
        <w:rPr>
          <w:sz w:val="14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2"/>
        <w:gridCol w:w="4854"/>
      </w:tblGrid>
      <w:tr w:rsidR="00A227DC" w:rsidRPr="00A227DC" w:rsidTr="0073109C">
        <w:trPr>
          <w:trHeight w:val="1855"/>
          <w:tblCellSpacing w:w="0" w:type="dxa"/>
        </w:trPr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 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"Город Архангельск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 Шапошников Д.В.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A227DC" w:rsidRPr="00A227DC" w:rsidRDefault="00A227DC" w:rsidP="0004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041324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041324" w:rsidRDefault="00A227DC" w:rsidP="00041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 xml:space="preserve">* </w:t>
      </w:r>
      <w:r w:rsidRPr="00041324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041324">
        <w:rPr>
          <w:rFonts w:ascii="Times New Roman" w:hAnsi="Times New Roman" w:cs="Times New Roman"/>
          <w:sz w:val="24"/>
          <w:szCs w:val="28"/>
        </w:rPr>
        <w:br/>
      </w:r>
      <w:proofErr w:type="gramStart"/>
      <w:r w:rsidRPr="00041324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041324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A076B7" w:rsidRPr="00041324">
        <w:rPr>
          <w:rFonts w:ascii="Times New Roman" w:hAnsi="Times New Roman" w:cs="Times New Roman"/>
          <w:sz w:val="24"/>
          <w:szCs w:val="28"/>
        </w:rPr>
        <w:t>П</w:t>
      </w:r>
      <w:r w:rsidRPr="00041324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планируемых к сносу;</w:t>
      </w:r>
    </w:p>
    <w:p w:rsidR="00A227DC" w:rsidRPr="00041324" w:rsidRDefault="00A227DC" w:rsidP="00041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41324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041324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041324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041324">
        <w:rPr>
          <w:rFonts w:ascii="Times New Roman" w:hAnsi="Times New Roman" w:cs="Times New Roman"/>
          <w:sz w:val="24"/>
          <w:szCs w:val="28"/>
        </w:rPr>
        <w:t>2020</w:t>
      </w:r>
      <w:r w:rsidR="00A076B7" w:rsidRPr="00041324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041324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0413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AF585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1FC" w:rsidRDefault="00F451FC" w:rsidP="00041324">
      <w:pPr>
        <w:spacing w:after="0" w:line="240" w:lineRule="auto"/>
      </w:pPr>
      <w:r>
        <w:separator/>
      </w:r>
    </w:p>
  </w:endnote>
  <w:endnote w:type="continuationSeparator" w:id="0">
    <w:p w:rsidR="00F451FC" w:rsidRDefault="00F451FC" w:rsidP="0004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1FC" w:rsidRDefault="00F451FC" w:rsidP="00041324">
      <w:pPr>
        <w:spacing w:after="0" w:line="240" w:lineRule="auto"/>
      </w:pPr>
      <w:r>
        <w:separator/>
      </w:r>
    </w:p>
  </w:footnote>
  <w:footnote w:type="continuationSeparator" w:id="0">
    <w:p w:rsidR="00F451FC" w:rsidRDefault="00F451FC" w:rsidP="00041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16420598"/>
      <w:docPartObj>
        <w:docPartGallery w:val="Page Numbers (Top of Page)"/>
        <w:docPartUnique/>
      </w:docPartObj>
    </w:sdtPr>
    <w:sdtEndPr/>
    <w:sdtContent>
      <w:p w:rsidR="00041324" w:rsidRPr="00041324" w:rsidRDefault="0004132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13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13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13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58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13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1324" w:rsidRDefault="000413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41324"/>
    <w:rsid w:val="00062EEE"/>
    <w:rsid w:val="001A3D21"/>
    <w:rsid w:val="001F6F18"/>
    <w:rsid w:val="00282E2F"/>
    <w:rsid w:val="002E5AC7"/>
    <w:rsid w:val="003A6C97"/>
    <w:rsid w:val="003D24D9"/>
    <w:rsid w:val="004061D2"/>
    <w:rsid w:val="00470E7A"/>
    <w:rsid w:val="0059235A"/>
    <w:rsid w:val="00792B6E"/>
    <w:rsid w:val="007B1F4A"/>
    <w:rsid w:val="00946E2A"/>
    <w:rsid w:val="00976064"/>
    <w:rsid w:val="009D2C2A"/>
    <w:rsid w:val="00A076B7"/>
    <w:rsid w:val="00A227DC"/>
    <w:rsid w:val="00AF5850"/>
    <w:rsid w:val="00E3419F"/>
    <w:rsid w:val="00F451FC"/>
    <w:rsid w:val="00FC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324"/>
  </w:style>
  <w:style w:type="paragraph" w:styleId="a8">
    <w:name w:val="footer"/>
    <w:basedOn w:val="a"/>
    <w:link w:val="a9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324"/>
  </w:style>
  <w:style w:type="paragraph" w:styleId="a8">
    <w:name w:val="footer"/>
    <w:basedOn w:val="a"/>
    <w:link w:val="a9"/>
    <w:uiPriority w:val="99"/>
    <w:unhideWhenUsed/>
    <w:rsid w:val="0004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Мария Сергеевна Пасторина</cp:lastModifiedBy>
  <cp:revision>6</cp:revision>
  <cp:lastPrinted>2023-06-20T06:48:00Z</cp:lastPrinted>
  <dcterms:created xsi:type="dcterms:W3CDTF">2023-06-19T08:49:00Z</dcterms:created>
  <dcterms:modified xsi:type="dcterms:W3CDTF">2023-06-23T05:58:00Z</dcterms:modified>
</cp:coreProperties>
</file>